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73" w:rsidRDefault="00123773" w:rsidP="0012643A">
      <w:pPr>
        <w:spacing w:before="240" w:after="0"/>
        <w:jc w:val="center"/>
        <w:rPr>
          <w:rFonts w:cstheme="minorHAnsi"/>
          <w:b/>
          <w:sz w:val="36"/>
          <w:szCs w:val="36"/>
        </w:rPr>
      </w:pPr>
    </w:p>
    <w:p w:rsidR="009B1097" w:rsidRPr="00123773" w:rsidRDefault="00855E35" w:rsidP="0012643A">
      <w:pPr>
        <w:spacing w:before="240" w:after="0"/>
        <w:jc w:val="center"/>
        <w:rPr>
          <w:rFonts w:cstheme="minorHAnsi"/>
          <w:b/>
          <w:sz w:val="40"/>
          <w:szCs w:val="40"/>
        </w:rPr>
      </w:pPr>
      <w:r w:rsidRPr="00123773">
        <w:rPr>
          <w:rFonts w:cstheme="minorHAnsi"/>
          <w:b/>
          <w:sz w:val="40"/>
          <w:szCs w:val="40"/>
        </w:rPr>
        <w:t>Vedtekter for Landøy og Udøy Vel</w:t>
      </w:r>
    </w:p>
    <w:p w:rsidR="00123773" w:rsidRPr="00123773" w:rsidRDefault="00123773" w:rsidP="0012643A">
      <w:pPr>
        <w:spacing w:before="240" w:after="0"/>
        <w:jc w:val="center"/>
        <w:rPr>
          <w:rFonts w:cstheme="minorHAnsi"/>
          <w:b/>
          <w:sz w:val="40"/>
          <w:szCs w:val="40"/>
        </w:rPr>
      </w:pPr>
    </w:p>
    <w:p w:rsidR="00123773" w:rsidRPr="00307E55" w:rsidRDefault="00123773" w:rsidP="0012643A">
      <w:pPr>
        <w:spacing w:before="240" w:after="0"/>
        <w:jc w:val="center"/>
        <w:rPr>
          <w:rFonts w:cstheme="minorHAnsi"/>
          <w:b/>
          <w:sz w:val="36"/>
          <w:szCs w:val="36"/>
        </w:rPr>
      </w:pPr>
    </w:p>
    <w:p w:rsidR="00855E35" w:rsidRPr="007F0E09" w:rsidRDefault="00BA2E35" w:rsidP="00DB5036">
      <w:pPr>
        <w:spacing w:before="240" w:after="0"/>
        <w:ind w:left="705" w:hanging="705"/>
        <w:rPr>
          <w:rFonts w:cstheme="minorHAnsi"/>
          <w:b/>
          <w:sz w:val="28"/>
          <w:szCs w:val="28"/>
        </w:rPr>
      </w:pPr>
      <w:r w:rsidRPr="0012643A">
        <w:rPr>
          <w:rFonts w:cstheme="minorHAnsi"/>
          <w:b/>
          <w:sz w:val="28"/>
          <w:szCs w:val="28"/>
        </w:rPr>
        <w:t>§1.</w:t>
      </w:r>
      <w:r w:rsidRPr="0012643A">
        <w:rPr>
          <w:rFonts w:cstheme="minorHAnsi"/>
          <w:b/>
          <w:sz w:val="28"/>
          <w:szCs w:val="28"/>
        </w:rPr>
        <w:tab/>
      </w:r>
      <w:r w:rsidR="00855E35" w:rsidRPr="007F0E09">
        <w:rPr>
          <w:rFonts w:cstheme="minorHAnsi"/>
          <w:b/>
          <w:sz w:val="28"/>
          <w:szCs w:val="28"/>
        </w:rPr>
        <w:t>Definisjon og medlemskap</w:t>
      </w:r>
    </w:p>
    <w:p w:rsidR="006168CE" w:rsidRPr="00C84C12" w:rsidRDefault="006168CE" w:rsidP="00B721F3">
      <w:pPr>
        <w:spacing w:before="120" w:after="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Landøy </w:t>
      </w:r>
      <w:r w:rsidR="00172588" w:rsidRPr="00C84C12">
        <w:rPr>
          <w:rFonts w:cstheme="minorHAnsi"/>
          <w:sz w:val="24"/>
          <w:szCs w:val="24"/>
        </w:rPr>
        <w:t>og Udøy Vel (</w:t>
      </w:r>
      <w:r w:rsidRPr="00C84C12">
        <w:rPr>
          <w:rFonts w:cstheme="minorHAnsi"/>
          <w:sz w:val="24"/>
          <w:szCs w:val="24"/>
        </w:rPr>
        <w:t>Vellet</w:t>
      </w:r>
      <w:r w:rsidR="00172588" w:rsidRPr="00C84C12">
        <w:rPr>
          <w:rFonts w:cstheme="minorHAnsi"/>
          <w:sz w:val="24"/>
          <w:szCs w:val="24"/>
        </w:rPr>
        <w:t xml:space="preserve">) er oppført i Frivillighetsregisteret under Brønnøysundregistrene med organisasjonsnummer 913 967 687. </w:t>
      </w:r>
    </w:p>
    <w:p w:rsidR="00A11D2E" w:rsidRPr="00C84C12" w:rsidRDefault="00855E35" w:rsidP="00B721F3">
      <w:pPr>
        <w:spacing w:before="120" w:after="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Alle som</w:t>
      </w:r>
      <w:r w:rsidR="00A11D2E" w:rsidRPr="00C84C12">
        <w:rPr>
          <w:rFonts w:cstheme="minorHAnsi"/>
          <w:sz w:val="24"/>
          <w:szCs w:val="24"/>
        </w:rPr>
        <w:t xml:space="preserve"> </w:t>
      </w:r>
      <w:r w:rsidR="0045510E" w:rsidRPr="00C84C12">
        <w:rPr>
          <w:rFonts w:cstheme="minorHAnsi"/>
          <w:sz w:val="24"/>
          <w:szCs w:val="24"/>
        </w:rPr>
        <w:t>tilhører e</w:t>
      </w:r>
      <w:r w:rsidR="0012643A" w:rsidRPr="00C84C12">
        <w:rPr>
          <w:rFonts w:cstheme="minorHAnsi"/>
          <w:sz w:val="24"/>
          <w:szCs w:val="24"/>
        </w:rPr>
        <w:t>n</w:t>
      </w:r>
      <w:r w:rsidR="00A11D2E" w:rsidRPr="00C84C12">
        <w:rPr>
          <w:rFonts w:cstheme="minorHAnsi"/>
          <w:sz w:val="24"/>
          <w:szCs w:val="24"/>
        </w:rPr>
        <w:t xml:space="preserve"> boenhet </w:t>
      </w:r>
      <w:r w:rsidRPr="00C84C12">
        <w:rPr>
          <w:rFonts w:cstheme="minorHAnsi"/>
          <w:sz w:val="24"/>
          <w:szCs w:val="24"/>
        </w:rPr>
        <w:t xml:space="preserve">på øyene Landøy, Udøy </w:t>
      </w:r>
      <w:r w:rsidR="00A11D2E" w:rsidRPr="00C84C12">
        <w:rPr>
          <w:rFonts w:cstheme="minorHAnsi"/>
          <w:sz w:val="24"/>
          <w:szCs w:val="24"/>
        </w:rPr>
        <w:t xml:space="preserve">og </w:t>
      </w:r>
      <w:r w:rsidRPr="00C84C12">
        <w:rPr>
          <w:rFonts w:cstheme="minorHAnsi"/>
          <w:sz w:val="24"/>
          <w:szCs w:val="24"/>
        </w:rPr>
        <w:t xml:space="preserve">øyene som er tillagt disse hovedøyene, kan være med i </w:t>
      </w:r>
      <w:r w:rsidR="00172588" w:rsidRPr="00C84C12">
        <w:rPr>
          <w:rFonts w:cstheme="minorHAnsi"/>
          <w:sz w:val="24"/>
          <w:szCs w:val="24"/>
        </w:rPr>
        <w:t>Vellet.</w:t>
      </w:r>
      <w:r w:rsidR="0045510E" w:rsidRPr="00C84C12">
        <w:rPr>
          <w:rFonts w:cstheme="minorHAnsi"/>
          <w:sz w:val="24"/>
          <w:szCs w:val="24"/>
        </w:rPr>
        <w:t xml:space="preserve"> Medlemskapet etableres ved betaling av en årlig medlemskontingent</w:t>
      </w:r>
      <w:r w:rsidR="00356B36">
        <w:rPr>
          <w:rFonts w:cstheme="minorHAnsi"/>
          <w:sz w:val="24"/>
          <w:szCs w:val="24"/>
        </w:rPr>
        <w:t>.</w:t>
      </w:r>
      <w:r w:rsidR="004C64F7" w:rsidRPr="00C84C12">
        <w:rPr>
          <w:rFonts w:cstheme="minorHAnsi"/>
          <w:sz w:val="24"/>
          <w:szCs w:val="24"/>
        </w:rPr>
        <w:t xml:space="preserve"> Hver </w:t>
      </w:r>
      <w:r w:rsidR="002176E7">
        <w:rPr>
          <w:rFonts w:cstheme="minorHAnsi"/>
          <w:sz w:val="24"/>
          <w:szCs w:val="24"/>
        </w:rPr>
        <w:t xml:space="preserve">betalt kontingent </w:t>
      </w:r>
      <w:r w:rsidR="004C64F7" w:rsidRPr="00C84C12">
        <w:rPr>
          <w:rFonts w:cstheme="minorHAnsi"/>
          <w:sz w:val="24"/>
          <w:szCs w:val="24"/>
        </w:rPr>
        <w:t>har en stemme i saker som kommer til votering i Vellet.</w:t>
      </w:r>
    </w:p>
    <w:p w:rsidR="00855E35" w:rsidRPr="007F0E09" w:rsidRDefault="00BA2E35" w:rsidP="00DB5036">
      <w:pPr>
        <w:spacing w:before="240" w:after="0"/>
        <w:ind w:left="705" w:hanging="705"/>
        <w:rPr>
          <w:rFonts w:cstheme="minorHAnsi"/>
          <w:b/>
          <w:sz w:val="28"/>
          <w:szCs w:val="28"/>
        </w:rPr>
      </w:pPr>
      <w:r w:rsidRPr="00C84C12">
        <w:rPr>
          <w:rFonts w:cstheme="minorHAnsi"/>
          <w:b/>
          <w:sz w:val="28"/>
          <w:szCs w:val="28"/>
        </w:rPr>
        <w:t>§2.</w:t>
      </w:r>
      <w:r w:rsidRPr="00C84C12">
        <w:rPr>
          <w:rFonts w:cstheme="minorHAnsi"/>
          <w:b/>
          <w:sz w:val="28"/>
          <w:szCs w:val="28"/>
        </w:rPr>
        <w:tab/>
      </w:r>
      <w:r w:rsidR="00855E35" w:rsidRPr="007F0E09">
        <w:rPr>
          <w:rFonts w:cstheme="minorHAnsi"/>
          <w:b/>
          <w:sz w:val="28"/>
          <w:szCs w:val="28"/>
        </w:rPr>
        <w:t xml:space="preserve">Formål </w:t>
      </w:r>
    </w:p>
    <w:p w:rsidR="00BA2E35" w:rsidRPr="00C84C12" w:rsidRDefault="007F0E09" w:rsidP="00B721F3">
      <w:pPr>
        <w:spacing w:before="120" w:after="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Ve</w:t>
      </w:r>
      <w:r w:rsidR="004C64F7" w:rsidRPr="00C84C12">
        <w:rPr>
          <w:rFonts w:cstheme="minorHAnsi"/>
          <w:sz w:val="24"/>
          <w:szCs w:val="24"/>
        </w:rPr>
        <w:t xml:space="preserve">llet </w:t>
      </w:r>
      <w:r w:rsidRPr="00C84C12">
        <w:rPr>
          <w:rFonts w:cstheme="minorHAnsi"/>
          <w:sz w:val="24"/>
          <w:szCs w:val="24"/>
        </w:rPr>
        <w:t xml:space="preserve">skal arbeide for å opprettholde og </w:t>
      </w:r>
      <w:r w:rsidR="0012643A" w:rsidRPr="00C84C12">
        <w:rPr>
          <w:rFonts w:cstheme="minorHAnsi"/>
          <w:sz w:val="24"/>
          <w:szCs w:val="24"/>
        </w:rPr>
        <w:t xml:space="preserve">forbedre det ytre </w:t>
      </w:r>
      <w:r w:rsidRPr="00C84C12">
        <w:rPr>
          <w:rFonts w:cstheme="minorHAnsi"/>
          <w:sz w:val="24"/>
          <w:szCs w:val="24"/>
        </w:rPr>
        <w:t>miljøet</w:t>
      </w:r>
      <w:r w:rsidR="0012643A" w:rsidRPr="00C84C12">
        <w:rPr>
          <w:rFonts w:cstheme="minorHAnsi"/>
          <w:sz w:val="24"/>
          <w:szCs w:val="24"/>
        </w:rPr>
        <w:t>, samt støtte opp om sosiale aktiv</w:t>
      </w:r>
      <w:r w:rsidR="00856DD5" w:rsidRPr="00C84C12">
        <w:rPr>
          <w:rFonts w:cstheme="minorHAnsi"/>
          <w:sz w:val="24"/>
          <w:szCs w:val="24"/>
        </w:rPr>
        <w:t>i</w:t>
      </w:r>
      <w:r w:rsidR="0012643A" w:rsidRPr="00C84C12">
        <w:rPr>
          <w:rFonts w:cstheme="minorHAnsi"/>
          <w:sz w:val="24"/>
          <w:szCs w:val="24"/>
        </w:rPr>
        <w:t>t</w:t>
      </w:r>
      <w:r w:rsidR="00856DD5" w:rsidRPr="00C84C12">
        <w:rPr>
          <w:rFonts w:cstheme="minorHAnsi"/>
          <w:sz w:val="24"/>
          <w:szCs w:val="24"/>
        </w:rPr>
        <w:t>e</w:t>
      </w:r>
      <w:r w:rsidR="0012643A" w:rsidRPr="00C84C12">
        <w:rPr>
          <w:rFonts w:cstheme="minorHAnsi"/>
          <w:sz w:val="24"/>
          <w:szCs w:val="24"/>
        </w:rPr>
        <w:t xml:space="preserve">ter på øyene. </w:t>
      </w:r>
    </w:p>
    <w:p w:rsidR="00A11D2E" w:rsidRPr="00C84C12" w:rsidRDefault="00A11D2E" w:rsidP="00B721F3">
      <w:pPr>
        <w:spacing w:before="120" w:after="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Spesifikke oppgaver </w:t>
      </w:r>
      <w:r w:rsidR="00077104" w:rsidRPr="00C84C12">
        <w:rPr>
          <w:rFonts w:cstheme="minorHAnsi"/>
          <w:sz w:val="24"/>
          <w:szCs w:val="24"/>
        </w:rPr>
        <w:t xml:space="preserve">som </w:t>
      </w:r>
      <w:r w:rsidRPr="00C84C12">
        <w:rPr>
          <w:rFonts w:cstheme="minorHAnsi"/>
          <w:sz w:val="24"/>
          <w:szCs w:val="24"/>
        </w:rPr>
        <w:t>Ve</w:t>
      </w:r>
      <w:r w:rsidR="0012643A" w:rsidRPr="00C84C12">
        <w:rPr>
          <w:rFonts w:cstheme="minorHAnsi"/>
          <w:sz w:val="24"/>
          <w:szCs w:val="24"/>
        </w:rPr>
        <w:t xml:space="preserve">llet </w:t>
      </w:r>
      <w:r w:rsidR="00077104" w:rsidRPr="00C84C12">
        <w:rPr>
          <w:rFonts w:cstheme="minorHAnsi"/>
          <w:sz w:val="24"/>
          <w:szCs w:val="24"/>
        </w:rPr>
        <w:t xml:space="preserve">skal ha oppsyn med og </w:t>
      </w:r>
      <w:r w:rsidR="00856DD5" w:rsidRPr="00C84C12">
        <w:rPr>
          <w:rFonts w:cstheme="minorHAnsi"/>
          <w:sz w:val="24"/>
          <w:szCs w:val="24"/>
        </w:rPr>
        <w:t xml:space="preserve">igangsette </w:t>
      </w:r>
      <w:r w:rsidR="00077104" w:rsidRPr="00C84C12">
        <w:rPr>
          <w:rFonts w:cstheme="minorHAnsi"/>
          <w:sz w:val="24"/>
          <w:szCs w:val="24"/>
        </w:rPr>
        <w:t>tiltak for omfatter</w:t>
      </w:r>
      <w:r w:rsidRPr="00C84C12">
        <w:rPr>
          <w:rFonts w:cstheme="minorHAnsi"/>
          <w:sz w:val="24"/>
          <w:szCs w:val="24"/>
        </w:rPr>
        <w:t>:</w:t>
      </w:r>
    </w:p>
    <w:p w:rsidR="00A11D2E" w:rsidRPr="00C84C12" w:rsidRDefault="00077104" w:rsidP="00B721F3">
      <w:pPr>
        <w:pStyle w:val="ListParagraph"/>
        <w:numPr>
          <w:ilvl w:val="0"/>
          <w:numId w:val="8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Vedlikehold og </w:t>
      </w:r>
      <w:r w:rsidR="0012643A" w:rsidRPr="00C84C12">
        <w:rPr>
          <w:rFonts w:cstheme="minorHAnsi"/>
          <w:sz w:val="24"/>
          <w:szCs w:val="24"/>
        </w:rPr>
        <w:t xml:space="preserve">bruk av </w:t>
      </w:r>
      <w:r w:rsidR="00A11D2E" w:rsidRPr="00C84C12">
        <w:rPr>
          <w:rFonts w:cstheme="minorHAnsi"/>
          <w:sz w:val="24"/>
          <w:szCs w:val="24"/>
        </w:rPr>
        <w:t>Skolehuset</w:t>
      </w:r>
      <w:r w:rsidR="00C84C12">
        <w:rPr>
          <w:rFonts w:cstheme="minorHAnsi"/>
          <w:sz w:val="24"/>
          <w:szCs w:val="24"/>
        </w:rPr>
        <w:t>,</w:t>
      </w:r>
    </w:p>
    <w:p w:rsidR="00A11D2E" w:rsidRPr="00C84C12" w:rsidRDefault="00077104" w:rsidP="00B721F3">
      <w:pPr>
        <w:pStyle w:val="ListParagraph"/>
        <w:numPr>
          <w:ilvl w:val="0"/>
          <w:numId w:val="8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Vedlikehold og bruk av </w:t>
      </w:r>
      <w:r w:rsidR="0012643A" w:rsidRPr="00C84C12">
        <w:rPr>
          <w:rFonts w:cstheme="minorHAnsi"/>
          <w:sz w:val="24"/>
          <w:szCs w:val="24"/>
        </w:rPr>
        <w:t>«Lokalet</w:t>
      </w:r>
      <w:r w:rsidRPr="00C84C12">
        <w:rPr>
          <w:rFonts w:cstheme="minorHAnsi"/>
          <w:sz w:val="24"/>
          <w:szCs w:val="24"/>
        </w:rPr>
        <w:t>»</w:t>
      </w:r>
      <w:r w:rsidR="00C84C12">
        <w:rPr>
          <w:rFonts w:cstheme="minorHAnsi"/>
          <w:sz w:val="24"/>
          <w:szCs w:val="24"/>
        </w:rPr>
        <w:t>,</w:t>
      </w:r>
    </w:p>
    <w:p w:rsidR="00077104" w:rsidRPr="00C84C12" w:rsidRDefault="00077104" w:rsidP="00B721F3">
      <w:pPr>
        <w:pStyle w:val="ListParagraph"/>
        <w:numPr>
          <w:ilvl w:val="0"/>
          <w:numId w:val="8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Vedlikehold og bruk av de kommunale bryggene</w:t>
      </w:r>
      <w:r w:rsidR="00C84C12">
        <w:rPr>
          <w:rFonts w:cstheme="minorHAnsi"/>
          <w:sz w:val="24"/>
          <w:szCs w:val="24"/>
        </w:rPr>
        <w:t>,</w:t>
      </w:r>
    </w:p>
    <w:p w:rsidR="00A11D2E" w:rsidRPr="00C84C12" w:rsidRDefault="00077104" w:rsidP="00B721F3">
      <w:pPr>
        <w:pStyle w:val="ListParagraph"/>
        <w:numPr>
          <w:ilvl w:val="0"/>
          <w:numId w:val="8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I samråd med grunneierne</w:t>
      </w:r>
      <w:r w:rsidR="00856DD5" w:rsidRPr="00C84C12">
        <w:rPr>
          <w:rFonts w:cstheme="minorHAnsi"/>
          <w:sz w:val="24"/>
          <w:szCs w:val="24"/>
        </w:rPr>
        <w:t xml:space="preserve">, vedlikeholde og utbedre </w:t>
      </w:r>
      <w:r w:rsidR="00A11D2E" w:rsidRPr="00C84C12">
        <w:rPr>
          <w:rFonts w:cstheme="minorHAnsi"/>
          <w:sz w:val="24"/>
          <w:szCs w:val="24"/>
        </w:rPr>
        <w:t>veinett</w:t>
      </w:r>
      <w:r w:rsidR="00856DD5" w:rsidRPr="00C84C12">
        <w:rPr>
          <w:rFonts w:cstheme="minorHAnsi"/>
          <w:sz w:val="24"/>
          <w:szCs w:val="24"/>
        </w:rPr>
        <w:t xml:space="preserve"> og turstier.</w:t>
      </w:r>
      <w:r w:rsidR="00A11D2E" w:rsidRPr="00C84C12">
        <w:rPr>
          <w:rFonts w:cstheme="minorHAnsi"/>
          <w:sz w:val="24"/>
          <w:szCs w:val="24"/>
        </w:rPr>
        <w:t xml:space="preserve"> </w:t>
      </w:r>
    </w:p>
    <w:p w:rsidR="00855E35" w:rsidRPr="00C84C12" w:rsidRDefault="00BA2E35" w:rsidP="00C84C12">
      <w:pPr>
        <w:spacing w:before="120" w:after="0"/>
        <w:ind w:left="705" w:hanging="705"/>
        <w:rPr>
          <w:rFonts w:cstheme="minorHAnsi"/>
          <w:b/>
          <w:sz w:val="28"/>
          <w:szCs w:val="28"/>
        </w:rPr>
      </w:pPr>
      <w:r w:rsidRPr="00C84C12">
        <w:rPr>
          <w:rFonts w:cstheme="minorHAnsi"/>
          <w:b/>
          <w:sz w:val="28"/>
          <w:szCs w:val="28"/>
        </w:rPr>
        <w:t>§3.</w:t>
      </w:r>
      <w:r w:rsidRPr="00C84C12">
        <w:rPr>
          <w:rFonts w:cstheme="minorHAnsi"/>
          <w:b/>
          <w:sz w:val="28"/>
          <w:szCs w:val="28"/>
        </w:rPr>
        <w:tab/>
      </w:r>
      <w:r w:rsidR="00855E35" w:rsidRPr="00C84C12">
        <w:rPr>
          <w:rFonts w:cstheme="minorHAnsi"/>
          <w:b/>
          <w:sz w:val="28"/>
          <w:szCs w:val="28"/>
        </w:rPr>
        <w:t xml:space="preserve">Årsmøte </w:t>
      </w:r>
    </w:p>
    <w:p w:rsidR="00307E55" w:rsidRDefault="00856DD5" w:rsidP="00B721F3">
      <w:pPr>
        <w:spacing w:before="120" w:after="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Vellets </w:t>
      </w:r>
      <w:r w:rsidR="004E1C25" w:rsidRPr="00C84C12">
        <w:rPr>
          <w:rFonts w:cstheme="minorHAnsi"/>
          <w:sz w:val="24"/>
          <w:szCs w:val="24"/>
        </w:rPr>
        <w:t xml:space="preserve">øverste møte er årsmøte. Ordinært årsmøte avholdes innen utgangen av </w:t>
      </w:r>
      <w:r w:rsidRPr="00C84C12">
        <w:rPr>
          <w:rFonts w:cstheme="minorHAnsi"/>
          <w:sz w:val="24"/>
          <w:szCs w:val="24"/>
        </w:rPr>
        <w:t xml:space="preserve">juli </w:t>
      </w:r>
      <w:r w:rsidR="004E1C25" w:rsidRPr="00C84C12">
        <w:rPr>
          <w:rFonts w:cstheme="minorHAnsi"/>
          <w:sz w:val="24"/>
          <w:szCs w:val="24"/>
        </w:rPr>
        <w:t xml:space="preserve">hvert år. Tid og sted bestemmes </w:t>
      </w:r>
      <w:r w:rsidRPr="00C84C12">
        <w:rPr>
          <w:rFonts w:cstheme="minorHAnsi"/>
          <w:sz w:val="24"/>
          <w:szCs w:val="24"/>
        </w:rPr>
        <w:t xml:space="preserve">på foregående årsmøte. </w:t>
      </w:r>
      <w:r w:rsidR="004E1C25" w:rsidRPr="00C84C12">
        <w:rPr>
          <w:rFonts w:cstheme="minorHAnsi"/>
          <w:sz w:val="24"/>
          <w:szCs w:val="24"/>
        </w:rPr>
        <w:t>Forslag til saker</w:t>
      </w:r>
      <w:r w:rsidRPr="00C84C12">
        <w:rPr>
          <w:rFonts w:cstheme="minorHAnsi"/>
          <w:sz w:val="24"/>
          <w:szCs w:val="24"/>
        </w:rPr>
        <w:t xml:space="preserve"> som ønskes behandlet </w:t>
      </w:r>
      <w:r w:rsidR="004E1C25" w:rsidRPr="00C84C12">
        <w:rPr>
          <w:rFonts w:cstheme="minorHAnsi"/>
          <w:sz w:val="24"/>
          <w:szCs w:val="24"/>
        </w:rPr>
        <w:t>må være sendt styret</w:t>
      </w:r>
      <w:r w:rsidR="005A1160">
        <w:rPr>
          <w:rFonts w:cstheme="minorHAnsi"/>
          <w:sz w:val="24"/>
          <w:szCs w:val="24"/>
        </w:rPr>
        <w:t xml:space="preserve"> minst </w:t>
      </w:r>
      <w:r w:rsidR="00050CE5">
        <w:rPr>
          <w:rFonts w:cstheme="minorHAnsi"/>
          <w:sz w:val="24"/>
          <w:szCs w:val="24"/>
        </w:rPr>
        <w:t>to</w:t>
      </w:r>
      <w:r w:rsidR="005A1160">
        <w:rPr>
          <w:rFonts w:cstheme="minorHAnsi"/>
          <w:sz w:val="24"/>
          <w:szCs w:val="24"/>
        </w:rPr>
        <w:t xml:space="preserve"> uker før møtet</w:t>
      </w:r>
      <w:r w:rsidR="004E1C25" w:rsidRPr="00C84C12">
        <w:rPr>
          <w:rFonts w:cstheme="minorHAnsi"/>
          <w:sz w:val="24"/>
          <w:szCs w:val="24"/>
        </w:rPr>
        <w:t>. Innkalling</w:t>
      </w:r>
      <w:r w:rsidR="002176E7">
        <w:rPr>
          <w:rFonts w:cstheme="minorHAnsi"/>
          <w:sz w:val="24"/>
          <w:szCs w:val="24"/>
        </w:rPr>
        <w:t>en</w:t>
      </w:r>
      <w:r w:rsidR="004E1C25" w:rsidRPr="00C84C12">
        <w:rPr>
          <w:rFonts w:cstheme="minorHAnsi"/>
          <w:sz w:val="24"/>
          <w:szCs w:val="24"/>
        </w:rPr>
        <w:t xml:space="preserve"> skal angi de saker som skal behandles på årsmøtet, og være tilgjengelig for medlemmene minst en uke før årsmøtet. Årsmøtet kan kun fatte vedtak i saker som er satt opp </w:t>
      </w:r>
      <w:r w:rsidR="002176E7">
        <w:rPr>
          <w:rFonts w:cstheme="minorHAnsi"/>
          <w:sz w:val="24"/>
          <w:szCs w:val="24"/>
        </w:rPr>
        <w:t>i</w:t>
      </w:r>
      <w:r w:rsidR="004E1C25" w:rsidRPr="00C84C12">
        <w:rPr>
          <w:rFonts w:cstheme="minorHAnsi"/>
          <w:sz w:val="24"/>
          <w:szCs w:val="24"/>
        </w:rPr>
        <w:t xml:space="preserve"> innkallingen. Årsmøtet er vedtaksført med antall</w:t>
      </w:r>
      <w:r w:rsidR="004F6EAB">
        <w:rPr>
          <w:rFonts w:cstheme="minorHAnsi"/>
          <w:sz w:val="24"/>
          <w:szCs w:val="24"/>
        </w:rPr>
        <w:t xml:space="preserve">et medlemskontigenter </w:t>
      </w:r>
      <w:r w:rsidR="00CD668B" w:rsidRPr="00C84C12">
        <w:rPr>
          <w:rFonts w:cstheme="minorHAnsi"/>
          <w:sz w:val="24"/>
          <w:szCs w:val="24"/>
        </w:rPr>
        <w:t xml:space="preserve">som er representert på møtet </w:t>
      </w:r>
      <w:r w:rsidR="004E1C25" w:rsidRPr="00C84C12">
        <w:rPr>
          <w:rFonts w:cstheme="minorHAnsi"/>
          <w:sz w:val="24"/>
          <w:szCs w:val="24"/>
        </w:rPr>
        <w:t>Årsmøtet behandler:</w:t>
      </w:r>
    </w:p>
    <w:p w:rsidR="00307E55" w:rsidRDefault="00050CE5" w:rsidP="00B721F3">
      <w:pPr>
        <w:pStyle w:val="ListParagraph"/>
        <w:numPr>
          <w:ilvl w:val="0"/>
          <w:numId w:val="9"/>
        </w:numPr>
        <w:spacing w:before="120" w:after="0"/>
        <w:ind w:left="7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Årsmelding inklusive regnskap for foregående regnskapsår (1. juli til 30. juni)</w:t>
      </w:r>
      <w:r w:rsidR="004E1C25" w:rsidRPr="00307E55">
        <w:rPr>
          <w:rFonts w:cstheme="minorHAnsi"/>
          <w:sz w:val="24"/>
          <w:szCs w:val="24"/>
        </w:rPr>
        <w:t>.</w:t>
      </w:r>
    </w:p>
    <w:p w:rsidR="00307E55" w:rsidRDefault="004E1C25" w:rsidP="00B721F3">
      <w:pPr>
        <w:pStyle w:val="ListParagraph"/>
        <w:numPr>
          <w:ilvl w:val="0"/>
          <w:numId w:val="9"/>
        </w:numPr>
        <w:spacing w:before="120" w:after="0"/>
        <w:ind w:left="78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 xml:space="preserve">Innkomne forslag. </w:t>
      </w:r>
    </w:p>
    <w:p w:rsidR="00307E55" w:rsidRDefault="004E1C25" w:rsidP="00B721F3">
      <w:pPr>
        <w:pStyle w:val="ListParagraph"/>
        <w:numPr>
          <w:ilvl w:val="0"/>
          <w:numId w:val="9"/>
        </w:numPr>
        <w:spacing w:before="120" w:after="0"/>
        <w:ind w:left="78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>Fastsette kontingent.</w:t>
      </w:r>
    </w:p>
    <w:p w:rsidR="00307E55" w:rsidRDefault="004E1C25" w:rsidP="00B721F3">
      <w:pPr>
        <w:pStyle w:val="ListParagraph"/>
        <w:numPr>
          <w:ilvl w:val="0"/>
          <w:numId w:val="9"/>
        </w:numPr>
        <w:spacing w:before="120" w:after="0"/>
        <w:ind w:left="78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>Planer for kommende år.</w:t>
      </w:r>
    </w:p>
    <w:p w:rsidR="004E1C25" w:rsidRDefault="004E1C25" w:rsidP="00B721F3">
      <w:pPr>
        <w:pStyle w:val="ListParagraph"/>
        <w:numPr>
          <w:ilvl w:val="0"/>
          <w:numId w:val="9"/>
        </w:numPr>
        <w:spacing w:before="120" w:after="0"/>
        <w:ind w:left="78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>Valg av styremedlemmer</w:t>
      </w:r>
      <w:r w:rsidR="00050CE5">
        <w:rPr>
          <w:rFonts w:cstheme="minorHAnsi"/>
          <w:sz w:val="24"/>
          <w:szCs w:val="24"/>
        </w:rPr>
        <w:t xml:space="preserve">, revisor </w:t>
      </w:r>
      <w:r w:rsidRPr="00307E55">
        <w:rPr>
          <w:rFonts w:cstheme="minorHAnsi"/>
          <w:sz w:val="24"/>
          <w:szCs w:val="24"/>
        </w:rPr>
        <w:t>og valgkomite.</w:t>
      </w:r>
    </w:p>
    <w:p w:rsidR="00050CE5" w:rsidRDefault="00050CE5" w:rsidP="00050CE5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Årsmøtet registerert stemmeberettige</w:t>
      </w:r>
      <w:r w:rsidR="003E08F8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deltaklere, velger ordstyrer, refere</w:t>
      </w:r>
      <w:r w:rsidR="00040295">
        <w:rPr>
          <w:rFonts w:cstheme="minorHAnsi"/>
          <w:sz w:val="24"/>
          <w:szCs w:val="24"/>
        </w:rPr>
        <w:t xml:space="preserve">nt og to deltakere til å undertegne protokollen fra møtet. </w:t>
      </w:r>
    </w:p>
    <w:p w:rsidR="00123773" w:rsidRDefault="00123773" w:rsidP="00C84C12">
      <w:pPr>
        <w:spacing w:before="120" w:after="0"/>
        <w:rPr>
          <w:rFonts w:cstheme="minorHAnsi"/>
          <w:b/>
          <w:sz w:val="28"/>
          <w:szCs w:val="28"/>
        </w:rPr>
      </w:pPr>
    </w:p>
    <w:p w:rsidR="00123773" w:rsidRDefault="00123773" w:rsidP="00C84C12">
      <w:pPr>
        <w:spacing w:before="120" w:after="0"/>
        <w:rPr>
          <w:rFonts w:cstheme="minorHAnsi"/>
          <w:b/>
          <w:sz w:val="28"/>
          <w:szCs w:val="28"/>
        </w:rPr>
      </w:pPr>
    </w:p>
    <w:p w:rsidR="00855E35" w:rsidRPr="00C84C12" w:rsidRDefault="00B56DBF" w:rsidP="00C84C12">
      <w:pPr>
        <w:spacing w:before="120" w:after="0"/>
        <w:rPr>
          <w:rFonts w:cstheme="minorHAnsi"/>
          <w:b/>
          <w:sz w:val="28"/>
          <w:szCs w:val="28"/>
        </w:rPr>
      </w:pPr>
      <w:r w:rsidRPr="00C84C12">
        <w:rPr>
          <w:rFonts w:cstheme="minorHAnsi"/>
          <w:b/>
          <w:sz w:val="28"/>
          <w:szCs w:val="28"/>
        </w:rPr>
        <w:t>§4.</w:t>
      </w:r>
      <w:r w:rsidRPr="00C84C12">
        <w:rPr>
          <w:rFonts w:cstheme="minorHAnsi"/>
          <w:b/>
          <w:sz w:val="28"/>
          <w:szCs w:val="28"/>
        </w:rPr>
        <w:tab/>
      </w:r>
      <w:r w:rsidR="00855E35" w:rsidRPr="00C84C12">
        <w:rPr>
          <w:rFonts w:cstheme="minorHAnsi"/>
          <w:b/>
          <w:sz w:val="28"/>
          <w:szCs w:val="28"/>
        </w:rPr>
        <w:t>Styre</w:t>
      </w:r>
    </w:p>
    <w:p w:rsidR="00FC04E4" w:rsidRPr="00C84C12" w:rsidRDefault="00CD668B" w:rsidP="00B721F3">
      <w:pPr>
        <w:spacing w:before="120" w:after="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Vellet </w:t>
      </w:r>
      <w:r w:rsidR="004E1C25" w:rsidRPr="00C84C12">
        <w:rPr>
          <w:rFonts w:cstheme="minorHAnsi"/>
          <w:sz w:val="24"/>
          <w:szCs w:val="24"/>
        </w:rPr>
        <w:t xml:space="preserve">ledes av et styre, som er </w:t>
      </w:r>
      <w:r w:rsidR="00FC04E4" w:rsidRPr="00C84C12">
        <w:rPr>
          <w:rFonts w:cstheme="minorHAnsi"/>
          <w:sz w:val="24"/>
          <w:szCs w:val="24"/>
        </w:rPr>
        <w:t xml:space="preserve">Vellets </w:t>
      </w:r>
      <w:r w:rsidR="004E1C25" w:rsidRPr="00C84C12">
        <w:rPr>
          <w:rFonts w:cstheme="minorHAnsi"/>
          <w:sz w:val="24"/>
          <w:szCs w:val="24"/>
        </w:rPr>
        <w:t xml:space="preserve">øverste myndighet mellom årsmøtene. </w:t>
      </w:r>
      <w:r w:rsidR="00FC04E4" w:rsidRPr="00C84C12">
        <w:rPr>
          <w:rFonts w:cstheme="minorHAnsi"/>
          <w:sz w:val="24"/>
          <w:szCs w:val="24"/>
        </w:rPr>
        <w:t xml:space="preserve">Styret består av inntil 8 medlemmer. </w:t>
      </w:r>
      <w:r w:rsidR="003838C7" w:rsidRPr="00C84C12">
        <w:rPr>
          <w:rFonts w:cstheme="minorHAnsi"/>
          <w:sz w:val="24"/>
          <w:szCs w:val="24"/>
        </w:rPr>
        <w:t>Styret er beslutningsdyktig når 4 eller flere av styremedlemme</w:t>
      </w:r>
      <w:r w:rsidR="00C84C12" w:rsidRPr="00C84C12">
        <w:rPr>
          <w:rFonts w:cstheme="minorHAnsi"/>
          <w:sz w:val="24"/>
          <w:szCs w:val="24"/>
        </w:rPr>
        <w:t>r</w:t>
      </w:r>
      <w:r w:rsidR="003838C7" w:rsidRPr="00C84C12">
        <w:rPr>
          <w:rFonts w:cstheme="minorHAnsi"/>
          <w:sz w:val="24"/>
          <w:szCs w:val="24"/>
        </w:rPr>
        <w:t xml:space="preserve"> er til stede. </w:t>
      </w:r>
      <w:r w:rsidR="004F6EAB">
        <w:rPr>
          <w:rFonts w:cstheme="minorHAnsi"/>
          <w:sz w:val="24"/>
          <w:szCs w:val="24"/>
        </w:rPr>
        <w:t>Ved stemme</w:t>
      </w:r>
      <w:r w:rsidR="003E08F8">
        <w:rPr>
          <w:rFonts w:cstheme="minorHAnsi"/>
          <w:sz w:val="24"/>
          <w:szCs w:val="24"/>
        </w:rPr>
        <w:t>lik</w:t>
      </w:r>
      <w:r w:rsidR="004F6EAB">
        <w:rPr>
          <w:rFonts w:cstheme="minorHAnsi"/>
          <w:sz w:val="24"/>
          <w:szCs w:val="24"/>
        </w:rPr>
        <w:t xml:space="preserve">het har styrets leder  dobbeltstemme. </w:t>
      </w:r>
    </w:p>
    <w:p w:rsidR="00FC04E4" w:rsidRPr="00C84C12" w:rsidRDefault="004E1C25" w:rsidP="00B721F3">
      <w:pPr>
        <w:spacing w:before="120" w:after="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Styret skal: </w:t>
      </w:r>
    </w:p>
    <w:p w:rsidR="00FC04E4" w:rsidRPr="00C84C12" w:rsidRDefault="004E1C25" w:rsidP="00B721F3">
      <w:pPr>
        <w:pStyle w:val="ListParagraph"/>
        <w:numPr>
          <w:ilvl w:val="0"/>
          <w:numId w:val="5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Innkalle til og avholde årsmøte</w:t>
      </w:r>
      <w:r w:rsidR="00FC04E4" w:rsidRPr="00C84C12">
        <w:rPr>
          <w:rFonts w:cstheme="minorHAnsi"/>
          <w:sz w:val="24"/>
          <w:szCs w:val="24"/>
        </w:rPr>
        <w:t>,</w:t>
      </w:r>
    </w:p>
    <w:p w:rsidR="00FC04E4" w:rsidRPr="00C84C12" w:rsidRDefault="004E1C25" w:rsidP="00B721F3">
      <w:pPr>
        <w:pStyle w:val="ListParagraph"/>
        <w:numPr>
          <w:ilvl w:val="0"/>
          <w:numId w:val="5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Iverksette årsmøtets vedtak og bestemmelser</w:t>
      </w:r>
      <w:r w:rsidR="003838C7" w:rsidRPr="00C84C12">
        <w:rPr>
          <w:rFonts w:cstheme="minorHAnsi"/>
          <w:sz w:val="24"/>
          <w:szCs w:val="24"/>
        </w:rPr>
        <w:t>,</w:t>
      </w:r>
    </w:p>
    <w:p w:rsidR="00FC04E4" w:rsidRPr="00C84C12" w:rsidRDefault="004E1C25" w:rsidP="00B721F3">
      <w:pPr>
        <w:pStyle w:val="ListParagraph"/>
        <w:numPr>
          <w:ilvl w:val="0"/>
          <w:numId w:val="5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 xml:space="preserve">Forvalte foreningens eiendeler, samt føre </w:t>
      </w:r>
      <w:r w:rsidR="00FC04E4" w:rsidRPr="00C84C12">
        <w:rPr>
          <w:rFonts w:cstheme="minorHAnsi"/>
          <w:sz w:val="24"/>
          <w:szCs w:val="24"/>
        </w:rPr>
        <w:t xml:space="preserve">kontroll med </w:t>
      </w:r>
      <w:r w:rsidR="003838C7" w:rsidRPr="00C84C12">
        <w:rPr>
          <w:rFonts w:cstheme="minorHAnsi"/>
          <w:sz w:val="24"/>
          <w:szCs w:val="24"/>
        </w:rPr>
        <w:t xml:space="preserve">Vellets </w:t>
      </w:r>
      <w:r w:rsidR="00FC04E4" w:rsidRPr="00C84C12">
        <w:rPr>
          <w:rFonts w:cstheme="minorHAnsi"/>
          <w:sz w:val="24"/>
          <w:szCs w:val="24"/>
        </w:rPr>
        <w:t>økonom</w:t>
      </w:r>
      <w:r w:rsidR="003838C7" w:rsidRPr="00C84C12">
        <w:rPr>
          <w:rFonts w:cstheme="minorHAnsi"/>
          <w:sz w:val="24"/>
          <w:szCs w:val="24"/>
        </w:rPr>
        <w:t>,</w:t>
      </w:r>
    </w:p>
    <w:p w:rsidR="00FC04E4" w:rsidRPr="00C84C12" w:rsidRDefault="004E1C25" w:rsidP="00B721F3">
      <w:pPr>
        <w:pStyle w:val="ListParagraph"/>
        <w:numPr>
          <w:ilvl w:val="0"/>
          <w:numId w:val="5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lastRenderedPageBreak/>
        <w:t>Etter behov opprette komiteer eller personer til å løse spesielle oppgaver</w:t>
      </w:r>
      <w:r w:rsidR="003838C7" w:rsidRPr="00C84C12">
        <w:rPr>
          <w:rFonts w:cstheme="minorHAnsi"/>
          <w:sz w:val="24"/>
          <w:szCs w:val="24"/>
        </w:rPr>
        <w:t>,</w:t>
      </w:r>
      <w:r w:rsidRPr="00C84C12">
        <w:rPr>
          <w:rFonts w:cstheme="minorHAnsi"/>
          <w:sz w:val="24"/>
          <w:szCs w:val="24"/>
        </w:rPr>
        <w:t xml:space="preserve"> </w:t>
      </w:r>
    </w:p>
    <w:p w:rsidR="00FC04E4" w:rsidRPr="00C84C12" w:rsidRDefault="004E1C25" w:rsidP="00B721F3">
      <w:pPr>
        <w:pStyle w:val="ListParagraph"/>
        <w:numPr>
          <w:ilvl w:val="0"/>
          <w:numId w:val="5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Etter beste evne søke å oppfylle foreningens formål etter gjeldende vedtekter</w:t>
      </w:r>
      <w:r w:rsidR="003838C7" w:rsidRPr="00C84C12">
        <w:rPr>
          <w:rFonts w:cstheme="minorHAnsi"/>
          <w:sz w:val="24"/>
          <w:szCs w:val="24"/>
        </w:rPr>
        <w:t>,</w:t>
      </w:r>
    </w:p>
    <w:p w:rsidR="004E1C25" w:rsidRPr="00C84C12" w:rsidRDefault="004E1C25" w:rsidP="00B721F3">
      <w:pPr>
        <w:pStyle w:val="ListParagraph"/>
        <w:numPr>
          <w:ilvl w:val="0"/>
          <w:numId w:val="5"/>
        </w:numPr>
        <w:spacing w:before="120" w:after="0"/>
        <w:ind w:left="720"/>
        <w:rPr>
          <w:rFonts w:cstheme="minorHAnsi"/>
          <w:sz w:val="24"/>
          <w:szCs w:val="24"/>
        </w:rPr>
      </w:pPr>
      <w:r w:rsidRPr="00C84C12">
        <w:rPr>
          <w:rFonts w:cstheme="minorHAnsi"/>
          <w:sz w:val="24"/>
          <w:szCs w:val="24"/>
        </w:rPr>
        <w:t>Representere foreningen utad.</w:t>
      </w:r>
    </w:p>
    <w:p w:rsidR="00B2532B" w:rsidRPr="00B2532B" w:rsidRDefault="00B2532B" w:rsidP="00B721F3">
      <w:pPr>
        <w:spacing w:before="120" w:after="0"/>
        <w:rPr>
          <w:rFonts w:cstheme="minorHAnsi"/>
          <w:sz w:val="24"/>
          <w:szCs w:val="24"/>
        </w:rPr>
      </w:pPr>
      <w:r w:rsidRPr="00B2532B">
        <w:rPr>
          <w:sz w:val="24"/>
          <w:szCs w:val="24"/>
        </w:rPr>
        <w:t>Vellet kan komme med uttalelser i forbindelse med byggesaker eller andre tiltak som berører Vellets formål. Det skal fortrinnsvis skje når det kommer anmodning fra offentlige myndigheter og når sterke allmenninteresser, i tråd med Vellets formål, tilsier det</w:t>
      </w:r>
      <w:r>
        <w:rPr>
          <w:sz w:val="24"/>
          <w:szCs w:val="24"/>
        </w:rPr>
        <w:t>.</w:t>
      </w:r>
    </w:p>
    <w:p w:rsidR="00C84C12" w:rsidRPr="00307E55" w:rsidRDefault="00C84C12" w:rsidP="00C84C12">
      <w:pPr>
        <w:spacing w:before="120" w:after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07E55">
        <w:rPr>
          <w:rFonts w:cstheme="minorHAnsi"/>
          <w:b/>
          <w:sz w:val="28"/>
          <w:szCs w:val="28"/>
        </w:rPr>
        <w:t>§5.</w:t>
      </w:r>
      <w:r w:rsidRPr="00307E55">
        <w:rPr>
          <w:rFonts w:cstheme="minorHAnsi"/>
          <w:b/>
          <w:sz w:val="28"/>
          <w:szCs w:val="28"/>
        </w:rPr>
        <w:tab/>
        <w:t xml:space="preserve">Valgkomite og valg </w:t>
      </w:r>
    </w:p>
    <w:p w:rsidR="00807154" w:rsidRDefault="00307E55" w:rsidP="00C84C12">
      <w:pPr>
        <w:spacing w:before="120" w:after="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 xml:space="preserve">Valgkomiteen består av to medlemmer av Vellet </w:t>
      </w:r>
      <w:r w:rsidR="00B721F3">
        <w:rPr>
          <w:rFonts w:cstheme="minorHAnsi"/>
          <w:sz w:val="24"/>
          <w:szCs w:val="24"/>
        </w:rPr>
        <w:t xml:space="preserve">og </w:t>
      </w:r>
      <w:r w:rsidRPr="00307E55">
        <w:rPr>
          <w:rFonts w:cstheme="minorHAnsi"/>
          <w:sz w:val="24"/>
          <w:szCs w:val="24"/>
        </w:rPr>
        <w:t>v</w:t>
      </w:r>
      <w:r w:rsidR="00B721F3">
        <w:rPr>
          <w:rFonts w:cstheme="minorHAnsi"/>
          <w:sz w:val="24"/>
          <w:szCs w:val="24"/>
        </w:rPr>
        <w:t xml:space="preserve">elges </w:t>
      </w:r>
      <w:r w:rsidR="00B03EB8">
        <w:rPr>
          <w:rFonts w:cstheme="minorHAnsi"/>
          <w:sz w:val="24"/>
          <w:szCs w:val="24"/>
        </w:rPr>
        <w:t xml:space="preserve">for ett år </w:t>
      </w:r>
      <w:r w:rsidRPr="00307E55">
        <w:rPr>
          <w:rFonts w:cstheme="minorHAnsi"/>
          <w:sz w:val="24"/>
          <w:szCs w:val="24"/>
        </w:rPr>
        <w:t xml:space="preserve">av Årsmøtet. </w:t>
      </w:r>
      <w:r w:rsidR="00B03EB8">
        <w:rPr>
          <w:rFonts w:cstheme="minorHAnsi"/>
          <w:sz w:val="24"/>
          <w:szCs w:val="24"/>
        </w:rPr>
        <w:t>Valgkomiteen skal f</w:t>
      </w:r>
      <w:r w:rsidR="004F6EAB">
        <w:rPr>
          <w:rFonts w:cstheme="minorHAnsi"/>
          <w:sz w:val="24"/>
          <w:szCs w:val="24"/>
        </w:rPr>
        <w:t>oreslå</w:t>
      </w:r>
      <w:r w:rsidR="00B03EB8">
        <w:rPr>
          <w:rFonts w:cstheme="minorHAnsi"/>
          <w:sz w:val="24"/>
          <w:szCs w:val="24"/>
        </w:rPr>
        <w:t xml:space="preserve"> kandidater til å fylle </w:t>
      </w:r>
      <w:r w:rsidR="0074233E">
        <w:rPr>
          <w:rFonts w:cstheme="minorHAnsi"/>
          <w:sz w:val="24"/>
          <w:szCs w:val="24"/>
        </w:rPr>
        <w:t>s</w:t>
      </w:r>
      <w:r w:rsidR="00B03EB8">
        <w:rPr>
          <w:rFonts w:cstheme="minorHAnsi"/>
          <w:sz w:val="24"/>
          <w:szCs w:val="24"/>
        </w:rPr>
        <w:t>tyreverv</w:t>
      </w:r>
      <w:r w:rsidR="0074233E">
        <w:rPr>
          <w:rFonts w:cstheme="minorHAnsi"/>
          <w:sz w:val="24"/>
          <w:szCs w:val="24"/>
        </w:rPr>
        <w:t xml:space="preserve"> som er på valg</w:t>
      </w:r>
      <w:r w:rsidR="00F33261">
        <w:rPr>
          <w:rFonts w:cstheme="minorHAnsi"/>
          <w:sz w:val="24"/>
          <w:szCs w:val="24"/>
        </w:rPr>
        <w:t>, samt revisor</w:t>
      </w:r>
      <w:r w:rsidR="00B03EB8">
        <w:rPr>
          <w:rFonts w:cstheme="minorHAnsi"/>
          <w:sz w:val="24"/>
          <w:szCs w:val="24"/>
        </w:rPr>
        <w:t xml:space="preserve">. Komiteen skal vurdere kandidater i lys av at </w:t>
      </w:r>
      <w:r w:rsidR="00084A02">
        <w:rPr>
          <w:rFonts w:cstheme="minorHAnsi"/>
          <w:sz w:val="24"/>
          <w:szCs w:val="24"/>
        </w:rPr>
        <w:t>s</w:t>
      </w:r>
      <w:r w:rsidR="00B03EB8">
        <w:rPr>
          <w:rFonts w:cstheme="minorHAnsi"/>
          <w:sz w:val="24"/>
          <w:szCs w:val="24"/>
        </w:rPr>
        <w:t xml:space="preserve">tyret skal ha en balansert sammensetning </w:t>
      </w:r>
      <w:r w:rsidR="00431794">
        <w:rPr>
          <w:rFonts w:cstheme="minorHAnsi"/>
          <w:sz w:val="24"/>
          <w:szCs w:val="24"/>
        </w:rPr>
        <w:t xml:space="preserve">som reflekterer medlemsmassen og hvor det tas </w:t>
      </w:r>
      <w:r w:rsidR="00B03EB8">
        <w:rPr>
          <w:rFonts w:cstheme="minorHAnsi"/>
          <w:sz w:val="24"/>
          <w:szCs w:val="24"/>
        </w:rPr>
        <w:t>hensyn til kjønn</w:t>
      </w:r>
      <w:r w:rsidR="004F6EAB">
        <w:rPr>
          <w:rFonts w:cstheme="minorHAnsi"/>
          <w:sz w:val="24"/>
          <w:szCs w:val="24"/>
        </w:rPr>
        <w:t>, alder</w:t>
      </w:r>
      <w:r w:rsidR="00B03EB8">
        <w:rPr>
          <w:rFonts w:cstheme="minorHAnsi"/>
          <w:sz w:val="24"/>
          <w:szCs w:val="24"/>
        </w:rPr>
        <w:t xml:space="preserve"> og representasjon fra de </w:t>
      </w:r>
      <w:r w:rsidR="00431794">
        <w:rPr>
          <w:rFonts w:cstheme="minorHAnsi"/>
          <w:sz w:val="24"/>
          <w:szCs w:val="24"/>
        </w:rPr>
        <w:t xml:space="preserve">ulike </w:t>
      </w:r>
      <w:r w:rsidR="00B03EB8">
        <w:rPr>
          <w:rFonts w:cstheme="minorHAnsi"/>
          <w:sz w:val="24"/>
          <w:szCs w:val="24"/>
        </w:rPr>
        <w:t>øyene</w:t>
      </w:r>
      <w:r w:rsidR="0074233E">
        <w:rPr>
          <w:rFonts w:cstheme="minorHAnsi"/>
          <w:sz w:val="24"/>
          <w:szCs w:val="24"/>
        </w:rPr>
        <w:t>.</w:t>
      </w:r>
      <w:r w:rsidR="006D025F">
        <w:rPr>
          <w:rFonts w:cstheme="minorHAnsi"/>
          <w:sz w:val="24"/>
          <w:szCs w:val="24"/>
        </w:rPr>
        <w:t xml:space="preserve"> Basarkomiteen skal være representert i </w:t>
      </w:r>
      <w:r w:rsidR="00E661B6">
        <w:rPr>
          <w:rFonts w:cstheme="minorHAnsi"/>
          <w:sz w:val="24"/>
          <w:szCs w:val="24"/>
        </w:rPr>
        <w:t>s</w:t>
      </w:r>
      <w:r w:rsidR="006D025F">
        <w:rPr>
          <w:rFonts w:cstheme="minorHAnsi"/>
          <w:sz w:val="24"/>
          <w:szCs w:val="24"/>
        </w:rPr>
        <w:t>tyret</w:t>
      </w:r>
      <w:r w:rsidR="00E661B6">
        <w:rPr>
          <w:rFonts w:cstheme="minorHAnsi"/>
          <w:sz w:val="24"/>
          <w:szCs w:val="24"/>
        </w:rPr>
        <w:t xml:space="preserve"> og velger selv sin representant</w:t>
      </w:r>
      <w:r w:rsidR="006D025F">
        <w:rPr>
          <w:rFonts w:cstheme="minorHAnsi"/>
          <w:sz w:val="24"/>
          <w:szCs w:val="24"/>
        </w:rPr>
        <w:t>.</w:t>
      </w:r>
      <w:r w:rsidR="00F33261">
        <w:rPr>
          <w:rFonts w:cstheme="minorHAnsi"/>
          <w:sz w:val="24"/>
          <w:szCs w:val="24"/>
        </w:rPr>
        <w:t xml:space="preserve"> </w:t>
      </w:r>
    </w:p>
    <w:p w:rsidR="00C84C12" w:rsidRPr="00307E55" w:rsidRDefault="00807154" w:rsidP="00C84C12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Valgkomiteen utarbeider skriftlig forslag til nye styremedlemmer </w:t>
      </w:r>
      <w:r w:rsidR="0074233E">
        <w:rPr>
          <w:rFonts w:cstheme="minorHAnsi"/>
          <w:sz w:val="24"/>
          <w:szCs w:val="24"/>
        </w:rPr>
        <w:t xml:space="preserve">som sendes ut </w:t>
      </w:r>
      <w:r w:rsidR="00F33261">
        <w:rPr>
          <w:rFonts w:cstheme="minorHAnsi"/>
          <w:sz w:val="24"/>
          <w:szCs w:val="24"/>
        </w:rPr>
        <w:t>sammen med innkallingen til Årsmøtet.</w:t>
      </w:r>
      <w:r w:rsidR="008D414C">
        <w:rPr>
          <w:rFonts w:cstheme="minorHAnsi"/>
          <w:sz w:val="24"/>
          <w:szCs w:val="24"/>
        </w:rPr>
        <w:t xml:space="preserve"> Bare deltakere på Årsmøtet kan delta i stemmegivningen</w:t>
      </w:r>
      <w:r w:rsidR="008C4C25">
        <w:rPr>
          <w:rFonts w:cstheme="minorHAnsi"/>
          <w:sz w:val="24"/>
          <w:szCs w:val="24"/>
        </w:rPr>
        <w:t xml:space="preserve"> </w:t>
      </w:r>
      <w:r w:rsidR="00E661B6">
        <w:rPr>
          <w:rFonts w:cstheme="minorHAnsi"/>
          <w:sz w:val="24"/>
          <w:szCs w:val="24"/>
        </w:rPr>
        <w:t>i valg til styret</w:t>
      </w:r>
      <w:r w:rsidR="008C4C25">
        <w:rPr>
          <w:rFonts w:cstheme="minorHAnsi"/>
          <w:sz w:val="24"/>
          <w:szCs w:val="24"/>
        </w:rPr>
        <w:t>.</w:t>
      </w:r>
      <w:r w:rsidR="008D414C">
        <w:rPr>
          <w:rFonts w:cstheme="minorHAnsi"/>
          <w:sz w:val="24"/>
          <w:szCs w:val="24"/>
        </w:rPr>
        <w:t xml:space="preserve"> </w:t>
      </w:r>
    </w:p>
    <w:p w:rsidR="004E1C25" w:rsidRPr="00CD668B" w:rsidRDefault="00855E35" w:rsidP="00A11D2E">
      <w:pPr>
        <w:spacing w:before="120" w:after="0"/>
        <w:rPr>
          <w:rFonts w:cstheme="minorHAnsi"/>
          <w:b/>
          <w:sz w:val="28"/>
          <w:szCs w:val="28"/>
        </w:rPr>
      </w:pPr>
      <w:r w:rsidRPr="00CD668B">
        <w:rPr>
          <w:rFonts w:cstheme="minorHAnsi"/>
          <w:b/>
          <w:sz w:val="28"/>
          <w:szCs w:val="28"/>
        </w:rPr>
        <w:t>§</w:t>
      </w:r>
      <w:r w:rsidR="00C84C12">
        <w:rPr>
          <w:rFonts w:cstheme="minorHAnsi"/>
          <w:b/>
          <w:sz w:val="28"/>
          <w:szCs w:val="28"/>
        </w:rPr>
        <w:t>6</w:t>
      </w:r>
      <w:r w:rsidRPr="00CD668B">
        <w:rPr>
          <w:rFonts w:cstheme="minorHAnsi"/>
          <w:b/>
          <w:sz w:val="28"/>
          <w:szCs w:val="28"/>
        </w:rPr>
        <w:t>.</w:t>
      </w:r>
      <w:r w:rsidRPr="00CD668B">
        <w:rPr>
          <w:rFonts w:cstheme="minorHAnsi"/>
          <w:b/>
          <w:sz w:val="28"/>
          <w:szCs w:val="28"/>
        </w:rPr>
        <w:tab/>
      </w:r>
      <w:r w:rsidR="004E1C25" w:rsidRPr="00CD668B">
        <w:rPr>
          <w:rFonts w:cstheme="minorHAnsi"/>
          <w:b/>
          <w:sz w:val="28"/>
          <w:szCs w:val="28"/>
        </w:rPr>
        <w:t xml:space="preserve">Ekstraordinært årsmøte </w:t>
      </w:r>
    </w:p>
    <w:p w:rsidR="00855E35" w:rsidRPr="00307E55" w:rsidRDefault="004E1C25" w:rsidP="00B721F3">
      <w:pPr>
        <w:spacing w:before="120" w:after="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 xml:space="preserve">Ekstraordinært årsmøte skal avholdes når styret finner det påkrevet eller når minst 10 % av medlemmene kommer med skriftlig krav om det. </w:t>
      </w:r>
    </w:p>
    <w:p w:rsidR="00C84C12" w:rsidRPr="00CD668B" w:rsidRDefault="00C84C12" w:rsidP="00C84C12">
      <w:pPr>
        <w:spacing w:before="120" w:after="0"/>
        <w:rPr>
          <w:rFonts w:cstheme="minorHAnsi"/>
          <w:b/>
          <w:sz w:val="28"/>
          <w:szCs w:val="28"/>
        </w:rPr>
      </w:pPr>
      <w:r w:rsidRPr="00CD668B">
        <w:rPr>
          <w:rFonts w:cstheme="minorHAnsi"/>
          <w:b/>
          <w:sz w:val="28"/>
          <w:szCs w:val="28"/>
        </w:rPr>
        <w:t>§</w:t>
      </w:r>
      <w:r>
        <w:rPr>
          <w:rFonts w:cstheme="minorHAnsi"/>
          <w:b/>
          <w:sz w:val="28"/>
          <w:szCs w:val="28"/>
        </w:rPr>
        <w:t>7</w:t>
      </w:r>
      <w:r w:rsidRPr="00CD668B">
        <w:rPr>
          <w:rFonts w:cstheme="minorHAnsi"/>
          <w:b/>
          <w:sz w:val="28"/>
          <w:szCs w:val="28"/>
        </w:rPr>
        <w:t>.</w:t>
      </w:r>
      <w:r w:rsidRPr="00CD668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Vedtektsendringer </w:t>
      </w:r>
    </w:p>
    <w:p w:rsidR="00C84C12" w:rsidRPr="00307E55" w:rsidRDefault="00C84C12" w:rsidP="00B721F3">
      <w:pPr>
        <w:shd w:val="clear" w:color="auto" w:fill="FFFFFF"/>
        <w:spacing w:after="24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>Endringer i disse vedtekter kan bare foretas på ordinært eller ekstraordinært årsmøte etter å ha vært på sakslisten, og det kreves 2/3 flertall av de avgitte stemmene.</w:t>
      </w:r>
    </w:p>
    <w:p w:rsidR="00C84C12" w:rsidRPr="00CD668B" w:rsidRDefault="00C84C12" w:rsidP="00C84C12">
      <w:pPr>
        <w:spacing w:before="120" w:after="0"/>
        <w:rPr>
          <w:rFonts w:cstheme="minorHAnsi"/>
          <w:b/>
          <w:sz w:val="28"/>
          <w:szCs w:val="28"/>
        </w:rPr>
      </w:pPr>
      <w:r w:rsidRPr="00CD668B">
        <w:rPr>
          <w:rFonts w:cstheme="minorHAnsi"/>
          <w:b/>
          <w:sz w:val="28"/>
          <w:szCs w:val="28"/>
        </w:rPr>
        <w:t>§</w:t>
      </w:r>
      <w:r>
        <w:rPr>
          <w:rFonts w:cstheme="minorHAnsi"/>
          <w:b/>
          <w:sz w:val="28"/>
          <w:szCs w:val="28"/>
        </w:rPr>
        <w:t>8</w:t>
      </w:r>
      <w:r w:rsidRPr="00CD668B">
        <w:rPr>
          <w:rFonts w:cstheme="minorHAnsi"/>
          <w:b/>
          <w:sz w:val="28"/>
          <w:szCs w:val="28"/>
        </w:rPr>
        <w:t>.</w:t>
      </w:r>
      <w:r w:rsidRPr="00CD668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Oppløsning (</w:t>
      </w:r>
      <w:r w:rsidRPr="00CD668B">
        <w:rPr>
          <w:rFonts w:cstheme="minorHAnsi"/>
          <w:b/>
          <w:sz w:val="28"/>
          <w:szCs w:val="28"/>
        </w:rPr>
        <w:t>§</w:t>
      </w:r>
      <w:r>
        <w:rPr>
          <w:rFonts w:cstheme="minorHAnsi"/>
          <w:b/>
          <w:sz w:val="28"/>
          <w:szCs w:val="28"/>
        </w:rPr>
        <w:t xml:space="preserve">8 kan ikke endres) </w:t>
      </w:r>
    </w:p>
    <w:p w:rsidR="00C84C12" w:rsidRDefault="00C84C12" w:rsidP="00B721F3">
      <w:pPr>
        <w:shd w:val="clear" w:color="auto" w:fill="FFFFFF"/>
        <w:spacing w:after="240"/>
        <w:rPr>
          <w:rFonts w:cstheme="minorHAnsi"/>
          <w:sz w:val="24"/>
          <w:szCs w:val="24"/>
        </w:rPr>
      </w:pPr>
      <w:r w:rsidRPr="00307E55">
        <w:rPr>
          <w:rFonts w:cstheme="minorHAnsi"/>
          <w:sz w:val="24"/>
          <w:szCs w:val="24"/>
        </w:rPr>
        <w:t xml:space="preserve">Oppløsning av </w:t>
      </w:r>
      <w:r w:rsidR="002176E7">
        <w:rPr>
          <w:rFonts w:cstheme="minorHAnsi"/>
          <w:sz w:val="24"/>
          <w:szCs w:val="24"/>
        </w:rPr>
        <w:t>Vellet</w:t>
      </w:r>
      <w:r w:rsidRPr="00307E55">
        <w:rPr>
          <w:rFonts w:cstheme="minorHAnsi"/>
          <w:sz w:val="24"/>
          <w:szCs w:val="24"/>
        </w:rPr>
        <w:t xml:space="preserve"> kan bare behandles på ordinært årsmøte. Blir oppløsning vedtatt med minst 2/3 flertall, innkalles ekstraordinært årsmøte 3 måneder senere. For at oppløsning skal skje må vedtaket her gjentas med 2/3 flertall</w:t>
      </w:r>
      <w:r w:rsidR="005A1160">
        <w:rPr>
          <w:rFonts w:cstheme="minorHAnsi"/>
          <w:sz w:val="24"/>
          <w:szCs w:val="24"/>
        </w:rPr>
        <w:t>.</w:t>
      </w:r>
      <w:r w:rsidR="00F33261">
        <w:rPr>
          <w:rFonts w:cstheme="minorHAnsi"/>
          <w:sz w:val="24"/>
          <w:szCs w:val="24"/>
        </w:rPr>
        <w:t xml:space="preserve"> Ved oppløsning bestemmer Årsmøtet etter forslag fra Styret hvordan Vellets gjenvænde midler skal disponeres.  </w:t>
      </w:r>
    </w:p>
    <w:p w:rsidR="006D025F" w:rsidRDefault="0052193B" w:rsidP="00B721F3">
      <w:pPr>
        <w:shd w:val="clear" w:color="auto" w:fill="FFFFFF"/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</w:t>
      </w:r>
      <w:r w:rsidR="00B2532B">
        <w:rPr>
          <w:rFonts w:cstheme="minorHAnsi"/>
          <w:sz w:val="24"/>
          <w:szCs w:val="24"/>
        </w:rPr>
        <w:t>. juli</w:t>
      </w:r>
      <w:r w:rsidR="008751DE">
        <w:rPr>
          <w:rFonts w:cstheme="minorHAnsi"/>
          <w:sz w:val="24"/>
          <w:szCs w:val="24"/>
        </w:rPr>
        <w:t xml:space="preserve"> </w:t>
      </w:r>
      <w:r w:rsidR="006D025F">
        <w:rPr>
          <w:rFonts w:cstheme="minorHAnsi"/>
          <w:sz w:val="24"/>
          <w:szCs w:val="24"/>
        </w:rPr>
        <w:t>2019</w:t>
      </w:r>
    </w:p>
    <w:p w:rsidR="006D025F" w:rsidRPr="00307E55" w:rsidRDefault="006D025F" w:rsidP="00B721F3">
      <w:pPr>
        <w:shd w:val="clear" w:color="auto" w:fill="FFFFFF"/>
        <w:spacing w:after="240"/>
        <w:rPr>
          <w:rFonts w:cstheme="minorHAnsi"/>
          <w:sz w:val="24"/>
          <w:szCs w:val="24"/>
        </w:rPr>
      </w:pPr>
    </w:p>
    <w:sectPr w:rsidR="006D025F" w:rsidRPr="00307E55" w:rsidSect="008C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1C1E"/>
    <w:multiLevelType w:val="hybridMultilevel"/>
    <w:tmpl w:val="1CE8504A"/>
    <w:lvl w:ilvl="0" w:tplc="04140019">
      <w:start w:val="1"/>
      <w:numFmt w:val="lowerLetter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CD37FA"/>
    <w:multiLevelType w:val="hybridMultilevel"/>
    <w:tmpl w:val="5F8C148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95B5E"/>
    <w:multiLevelType w:val="hybridMultilevel"/>
    <w:tmpl w:val="EE4C5A8E"/>
    <w:lvl w:ilvl="0" w:tplc="4F224290">
      <w:numFmt w:val="bullet"/>
      <w:lvlText w:val="-"/>
      <w:lvlJc w:val="left"/>
      <w:pPr>
        <w:ind w:left="1128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30A437A6"/>
    <w:multiLevelType w:val="hybridMultilevel"/>
    <w:tmpl w:val="8DEAB3E4"/>
    <w:lvl w:ilvl="0" w:tplc="04140019">
      <w:start w:val="1"/>
      <w:numFmt w:val="lowerLetter"/>
      <w:lvlText w:val="%1."/>
      <w:lvlJc w:val="left"/>
      <w:pPr>
        <w:ind w:left="1423" w:hanging="360"/>
      </w:pPr>
    </w:lvl>
    <w:lvl w:ilvl="1" w:tplc="04140019" w:tentative="1">
      <w:start w:val="1"/>
      <w:numFmt w:val="lowerLetter"/>
      <w:lvlText w:val="%2."/>
      <w:lvlJc w:val="left"/>
      <w:pPr>
        <w:ind w:left="2143" w:hanging="360"/>
      </w:pPr>
    </w:lvl>
    <w:lvl w:ilvl="2" w:tplc="0414001B" w:tentative="1">
      <w:start w:val="1"/>
      <w:numFmt w:val="lowerRoman"/>
      <w:lvlText w:val="%3."/>
      <w:lvlJc w:val="right"/>
      <w:pPr>
        <w:ind w:left="2863" w:hanging="180"/>
      </w:pPr>
    </w:lvl>
    <w:lvl w:ilvl="3" w:tplc="0414000F" w:tentative="1">
      <w:start w:val="1"/>
      <w:numFmt w:val="decimal"/>
      <w:lvlText w:val="%4."/>
      <w:lvlJc w:val="left"/>
      <w:pPr>
        <w:ind w:left="3583" w:hanging="360"/>
      </w:pPr>
    </w:lvl>
    <w:lvl w:ilvl="4" w:tplc="04140019" w:tentative="1">
      <w:start w:val="1"/>
      <w:numFmt w:val="lowerLetter"/>
      <w:lvlText w:val="%5."/>
      <w:lvlJc w:val="left"/>
      <w:pPr>
        <w:ind w:left="4303" w:hanging="360"/>
      </w:pPr>
    </w:lvl>
    <w:lvl w:ilvl="5" w:tplc="0414001B" w:tentative="1">
      <w:start w:val="1"/>
      <w:numFmt w:val="lowerRoman"/>
      <w:lvlText w:val="%6."/>
      <w:lvlJc w:val="right"/>
      <w:pPr>
        <w:ind w:left="5023" w:hanging="180"/>
      </w:pPr>
    </w:lvl>
    <w:lvl w:ilvl="6" w:tplc="0414000F" w:tentative="1">
      <w:start w:val="1"/>
      <w:numFmt w:val="decimal"/>
      <w:lvlText w:val="%7."/>
      <w:lvlJc w:val="left"/>
      <w:pPr>
        <w:ind w:left="5743" w:hanging="360"/>
      </w:pPr>
    </w:lvl>
    <w:lvl w:ilvl="7" w:tplc="04140019" w:tentative="1">
      <w:start w:val="1"/>
      <w:numFmt w:val="lowerLetter"/>
      <w:lvlText w:val="%8."/>
      <w:lvlJc w:val="left"/>
      <w:pPr>
        <w:ind w:left="6463" w:hanging="360"/>
      </w:pPr>
    </w:lvl>
    <w:lvl w:ilvl="8" w:tplc="0414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383E70A8"/>
    <w:multiLevelType w:val="hybridMultilevel"/>
    <w:tmpl w:val="7514FBF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51519C"/>
    <w:multiLevelType w:val="hybridMultilevel"/>
    <w:tmpl w:val="DFD6C54E"/>
    <w:lvl w:ilvl="0" w:tplc="A52AD9B0">
      <w:numFmt w:val="bullet"/>
      <w:lvlText w:val="-"/>
      <w:lvlJc w:val="left"/>
      <w:pPr>
        <w:ind w:left="1128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50E35C0D"/>
    <w:multiLevelType w:val="hybridMultilevel"/>
    <w:tmpl w:val="297E14D2"/>
    <w:lvl w:ilvl="0" w:tplc="C9BE3044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9B1E52"/>
    <w:multiLevelType w:val="hybridMultilevel"/>
    <w:tmpl w:val="A82E8EAA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9A4417"/>
    <w:multiLevelType w:val="hybridMultilevel"/>
    <w:tmpl w:val="B06CAD7E"/>
    <w:lvl w:ilvl="0" w:tplc="04140019">
      <w:start w:val="1"/>
      <w:numFmt w:val="lowerLetter"/>
      <w:lvlText w:val="%1."/>
      <w:lvlJc w:val="left"/>
      <w:pPr>
        <w:ind w:left="1485" w:hanging="360"/>
      </w:pPr>
    </w:lvl>
    <w:lvl w:ilvl="1" w:tplc="04140019" w:tentative="1">
      <w:start w:val="1"/>
      <w:numFmt w:val="lowerLetter"/>
      <w:lvlText w:val="%2."/>
      <w:lvlJc w:val="left"/>
      <w:pPr>
        <w:ind w:left="2205" w:hanging="360"/>
      </w:pPr>
    </w:lvl>
    <w:lvl w:ilvl="2" w:tplc="0414001B" w:tentative="1">
      <w:start w:val="1"/>
      <w:numFmt w:val="lowerRoman"/>
      <w:lvlText w:val="%3."/>
      <w:lvlJc w:val="right"/>
      <w:pPr>
        <w:ind w:left="2925" w:hanging="180"/>
      </w:pPr>
    </w:lvl>
    <w:lvl w:ilvl="3" w:tplc="0414000F" w:tentative="1">
      <w:start w:val="1"/>
      <w:numFmt w:val="decimal"/>
      <w:lvlText w:val="%4."/>
      <w:lvlJc w:val="left"/>
      <w:pPr>
        <w:ind w:left="3645" w:hanging="360"/>
      </w:pPr>
    </w:lvl>
    <w:lvl w:ilvl="4" w:tplc="04140019" w:tentative="1">
      <w:start w:val="1"/>
      <w:numFmt w:val="lowerLetter"/>
      <w:lvlText w:val="%5."/>
      <w:lvlJc w:val="left"/>
      <w:pPr>
        <w:ind w:left="4365" w:hanging="360"/>
      </w:pPr>
    </w:lvl>
    <w:lvl w:ilvl="5" w:tplc="0414001B" w:tentative="1">
      <w:start w:val="1"/>
      <w:numFmt w:val="lowerRoman"/>
      <w:lvlText w:val="%6."/>
      <w:lvlJc w:val="right"/>
      <w:pPr>
        <w:ind w:left="5085" w:hanging="180"/>
      </w:pPr>
    </w:lvl>
    <w:lvl w:ilvl="6" w:tplc="0414000F" w:tentative="1">
      <w:start w:val="1"/>
      <w:numFmt w:val="decimal"/>
      <w:lvlText w:val="%7."/>
      <w:lvlJc w:val="left"/>
      <w:pPr>
        <w:ind w:left="5805" w:hanging="360"/>
      </w:pPr>
    </w:lvl>
    <w:lvl w:ilvl="7" w:tplc="04140019" w:tentative="1">
      <w:start w:val="1"/>
      <w:numFmt w:val="lowerLetter"/>
      <w:lvlText w:val="%8."/>
      <w:lvlJc w:val="left"/>
      <w:pPr>
        <w:ind w:left="6525" w:hanging="360"/>
      </w:pPr>
    </w:lvl>
    <w:lvl w:ilvl="8" w:tplc="0414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35"/>
    <w:rsid w:val="00040295"/>
    <w:rsid w:val="00050CE5"/>
    <w:rsid w:val="0007063A"/>
    <w:rsid w:val="00077104"/>
    <w:rsid w:val="00077956"/>
    <w:rsid w:val="00084A02"/>
    <w:rsid w:val="000B70FD"/>
    <w:rsid w:val="000E18B2"/>
    <w:rsid w:val="00123773"/>
    <w:rsid w:val="0012643A"/>
    <w:rsid w:val="00172588"/>
    <w:rsid w:val="002176E7"/>
    <w:rsid w:val="00227121"/>
    <w:rsid w:val="00241A85"/>
    <w:rsid w:val="0027348D"/>
    <w:rsid w:val="002F14B7"/>
    <w:rsid w:val="00307E55"/>
    <w:rsid w:val="003449BD"/>
    <w:rsid w:val="00356B36"/>
    <w:rsid w:val="003838C7"/>
    <w:rsid w:val="003D25E0"/>
    <w:rsid w:val="003E08F8"/>
    <w:rsid w:val="00431794"/>
    <w:rsid w:val="0045510E"/>
    <w:rsid w:val="004C64F7"/>
    <w:rsid w:val="004E1C25"/>
    <w:rsid w:val="004F6EAB"/>
    <w:rsid w:val="0052193B"/>
    <w:rsid w:val="00592943"/>
    <w:rsid w:val="005A1160"/>
    <w:rsid w:val="006168CE"/>
    <w:rsid w:val="00633273"/>
    <w:rsid w:val="006D025F"/>
    <w:rsid w:val="007318D2"/>
    <w:rsid w:val="0074233E"/>
    <w:rsid w:val="007E18CD"/>
    <w:rsid w:val="007F0E09"/>
    <w:rsid w:val="00807154"/>
    <w:rsid w:val="00855E35"/>
    <w:rsid w:val="00856DD5"/>
    <w:rsid w:val="008751DE"/>
    <w:rsid w:val="008C4C25"/>
    <w:rsid w:val="008D414C"/>
    <w:rsid w:val="0097288D"/>
    <w:rsid w:val="009D45D8"/>
    <w:rsid w:val="00A11D2E"/>
    <w:rsid w:val="00A8136F"/>
    <w:rsid w:val="00B03EB8"/>
    <w:rsid w:val="00B15519"/>
    <w:rsid w:val="00B2532B"/>
    <w:rsid w:val="00B56DBF"/>
    <w:rsid w:val="00B721F3"/>
    <w:rsid w:val="00B77492"/>
    <w:rsid w:val="00BA2E35"/>
    <w:rsid w:val="00C84C12"/>
    <w:rsid w:val="00CD668B"/>
    <w:rsid w:val="00DB5036"/>
    <w:rsid w:val="00E661B6"/>
    <w:rsid w:val="00F33261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18CC"/>
  <w15:docId w15:val="{ED26FEBF-4D60-4611-B061-72C9BD3A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32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95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32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357254328ED4897A16D90974B6481" ma:contentTypeVersion="12" ma:contentTypeDescription="Create a new document." ma:contentTypeScope="" ma:versionID="adfc6609125af2c9d1a9b7b412658d76">
  <xsd:schema xmlns:xsd="http://www.w3.org/2001/XMLSchema" xmlns:xs="http://www.w3.org/2001/XMLSchema" xmlns:p="http://schemas.microsoft.com/office/2006/metadata/properties" xmlns:ns2="82fc5631-f290-44db-8dde-20c43a8da781" xmlns:ns3="3a8cf95d-4826-4477-a042-cbd76b7e429b" targetNamespace="http://schemas.microsoft.com/office/2006/metadata/properties" ma:root="true" ma:fieldsID="b1de78cb6091b818cb8c4ef3dfac64d8" ns2:_="" ns3:_="">
    <xsd:import namespace="82fc5631-f290-44db-8dde-20c43a8da781"/>
    <xsd:import namespace="3a8cf95d-4826-4477-a042-cbd76b7e4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c5631-f290-44db-8dde-20c43a8da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cf95d-4826-4477-a042-cbd76b7e4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56B78-9FB1-45F7-8D2D-69B7F13F7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2DC42-41F8-483C-94CB-4B5884984C6E}"/>
</file>

<file path=customXml/itemProps3.xml><?xml version="1.0" encoding="utf-8"?>
<ds:datastoreItem xmlns:ds="http://schemas.openxmlformats.org/officeDocument/2006/customXml" ds:itemID="{DFB918A5-0954-44B2-B94A-880765293369}"/>
</file>

<file path=customXml/itemProps4.xml><?xml version="1.0" encoding="utf-8"?>
<ds:datastoreItem xmlns:ds="http://schemas.openxmlformats.org/officeDocument/2006/customXml" ds:itemID="{843C14DF-A4CD-48CB-912E-6CBF0ED98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Marnardal kommune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</dc:creator>
  <cp:lastModifiedBy>Torleif Haugland</cp:lastModifiedBy>
  <cp:revision>2</cp:revision>
  <cp:lastPrinted>2019-05-29T13:47:00Z</cp:lastPrinted>
  <dcterms:created xsi:type="dcterms:W3CDTF">2019-07-21T10:22:00Z</dcterms:created>
  <dcterms:modified xsi:type="dcterms:W3CDTF">2019-07-21T10:22:00Z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0x010100EBD357254328ED4897A16D90974B6481</vt:lpwstr>
  </property>
</Properties>
</file>